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  <w:r>
        <w:rPr>
          <w:rFonts w:ascii="Times New Roman" w:hAnsi="Times New Roman"/>
          <w:sz w:val="35"/>
          <w:szCs w:val="35"/>
          <w:rtl w:val="0"/>
          <w:lang w:val="en-US"/>
        </w:rPr>
        <w:t>As a full spectrum artist, brand owner &amp; business leader, Anna works both sides of the console when it comes to the music industry.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  <w:r>
        <w:rPr>
          <w:rFonts w:ascii="Times New Roman" w:hAnsi="Times New Roman"/>
          <w:sz w:val="35"/>
          <w:szCs w:val="35"/>
          <w:rtl w:val="0"/>
          <w:lang w:val="en-US"/>
        </w:rPr>
        <w:t>After studying music &amp; composition in college, Anna found herself rising in ranks within corporate America, when she moved to Dallas, TX.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  <w:r>
        <w:rPr>
          <w:rFonts w:ascii="Times New Roman" w:hAnsi="Times New Roman"/>
          <w:sz w:val="35"/>
          <w:szCs w:val="35"/>
          <w:rtl w:val="0"/>
          <w:lang w:val="en-US"/>
        </w:rPr>
        <w:t xml:space="preserve">Performing music </w:t>
      </w:r>
      <w:r>
        <w:rPr>
          <w:rFonts w:ascii="Times New Roman" w:hAnsi="Times New Roman" w:hint="default"/>
          <w:sz w:val="35"/>
          <w:szCs w:val="35"/>
          <w:rtl w:val="1"/>
          <w:lang w:val="ar-SA" w:bidi="ar-SA"/>
        </w:rPr>
        <w:t>“</w:t>
      </w:r>
      <w:r>
        <w:rPr>
          <w:rFonts w:ascii="Times New Roman" w:hAnsi="Times New Roman"/>
          <w:sz w:val="35"/>
          <w:szCs w:val="35"/>
          <w:rtl w:val="0"/>
          <w:lang w:val="en-US"/>
        </w:rPr>
        <w:t>on the side</w:t>
      </w:r>
      <w:r>
        <w:rPr>
          <w:rFonts w:ascii="Times New Roman" w:hAnsi="Times New Roman" w:hint="default"/>
          <w:sz w:val="35"/>
          <w:szCs w:val="35"/>
          <w:rtl w:val="0"/>
        </w:rPr>
        <w:t>”</w:t>
      </w:r>
      <w:r>
        <w:rPr>
          <w:rFonts w:ascii="Times New Roman" w:hAnsi="Times New Roman"/>
          <w:sz w:val="35"/>
          <w:szCs w:val="35"/>
          <w:rtl w:val="0"/>
          <w:lang w:val="en-US"/>
        </w:rPr>
        <w:t>, she gained valuable business insight, as Executive Director of Corporate Training at TrainUp.com.  A Dallas-based international training &amp; technology company, serving clients such as Viacom, MTV, Disney, as well as several high-end industries &amp; governments across the globe.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  <w:r>
        <w:rPr>
          <w:rFonts w:ascii="Times New Roman" w:hAnsi="Times New Roman"/>
          <w:sz w:val="35"/>
          <w:szCs w:val="35"/>
          <w:rtl w:val="0"/>
          <w:lang w:val="en-US"/>
        </w:rPr>
        <w:t>She, along with the outstanding team at TrainUp.com, we</w:t>
      </w:r>
      <w:r>
        <w:rPr>
          <w:rFonts w:ascii="Times New Roman" w:hAnsi="Times New Roman" w:hint="default"/>
          <w:sz w:val="35"/>
          <w:szCs w:val="35"/>
          <w:rtl w:val="1"/>
        </w:rPr>
        <w:t>’</w:t>
      </w:r>
      <w:r>
        <w:rPr>
          <w:rFonts w:ascii="Times New Roman" w:hAnsi="Times New Roman"/>
          <w:sz w:val="35"/>
          <w:szCs w:val="35"/>
          <w:rtl w:val="0"/>
          <w:lang w:val="en-US"/>
        </w:rPr>
        <w:t>re sought after convention speakers, corporate training developers &amp; technological innovators.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  <w:r>
        <w:rPr>
          <w:rFonts w:ascii="Times New Roman" w:hAnsi="Times New Roman"/>
          <w:sz w:val="35"/>
          <w:szCs w:val="35"/>
          <w:rtl w:val="0"/>
          <w:lang w:val="en-US"/>
        </w:rPr>
        <w:t>This lucrative experience, allowed her to take a chance &amp; work full time both as an artist &amp; within the business side of the music industry.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  <w:r>
        <w:rPr>
          <w:rFonts w:ascii="Times New Roman" w:hAnsi="Times New Roman"/>
          <w:sz w:val="35"/>
          <w:szCs w:val="35"/>
          <w:rtl w:val="0"/>
          <w:lang w:val="en-US"/>
        </w:rPr>
        <w:t>Working closely with Dallas-based UltraxRecords/TQ Management (Vanilla Ice, Blessid Union of Souls), founder/owner Tommy Quon quickly recognized her talents, both on &amp; off stage, and asked her to join the team, for artist development, management &amp; production.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  <w:r>
        <w:rPr>
          <w:rFonts w:ascii="Times New Roman" w:hAnsi="Times New Roman"/>
          <w:sz w:val="35"/>
          <w:szCs w:val="35"/>
          <w:rtl w:val="0"/>
          <w:lang w:val="en-US"/>
        </w:rPr>
        <w:t xml:space="preserve">The well recognized, Septien Entertainment Group (Demi Lovato, Kacey Musgraves) - also Dallas-based, had her join the team for artist development, as well as business development, ushering in new technology for the growing music industry.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  <w:r>
        <w:rPr>
          <w:rFonts w:ascii="Times New Roman" w:hAnsi="Times New Roman"/>
          <w:sz w:val="35"/>
          <w:szCs w:val="35"/>
          <w:rtl w:val="0"/>
          <w:lang w:val="en-US"/>
        </w:rPr>
        <w:t>Having shared the stage with several artists, from Uncle Kracker to Little Big Town</w:t>
      </w:r>
      <w:r>
        <w:rPr>
          <w:rFonts w:ascii="Times New Roman" w:hAnsi="Times New Roman" w:hint="default"/>
          <w:sz w:val="35"/>
          <w:szCs w:val="35"/>
          <w:rtl w:val="0"/>
        </w:rPr>
        <w:t>…</w:t>
      </w:r>
      <w:r>
        <w:rPr>
          <w:rFonts w:ascii="Times New Roman" w:hAnsi="Times New Roman"/>
          <w:sz w:val="35"/>
          <w:szCs w:val="35"/>
          <w:rtl w:val="0"/>
          <w:lang w:val="en-US"/>
        </w:rPr>
        <w:t>Anna brings a little bit of everything to her performances, as an independent artist.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  <w:r>
        <w:rPr>
          <w:rFonts w:ascii="Times New Roman" w:hAnsi="Times New Roman" w:hint="default"/>
          <w:sz w:val="35"/>
          <w:szCs w:val="35"/>
          <w:rtl w:val="1"/>
          <w:lang w:val="ar-SA" w:bidi="ar-SA"/>
        </w:rPr>
        <w:t>“</w:t>
      </w:r>
      <w:r>
        <w:rPr>
          <w:rFonts w:ascii="Times New Roman" w:hAnsi="Times New Roman"/>
          <w:sz w:val="35"/>
          <w:szCs w:val="35"/>
          <w:rtl w:val="0"/>
          <w:lang w:val="en-US"/>
        </w:rPr>
        <w:t xml:space="preserve">Songwriting, allows me to have a conversation with a listener.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  <w:r>
        <w:rPr>
          <w:rFonts w:ascii="Times New Roman" w:hAnsi="Times New Roman"/>
          <w:sz w:val="35"/>
          <w:szCs w:val="35"/>
          <w:rtl w:val="0"/>
          <w:lang w:val="en-US"/>
        </w:rPr>
        <w:t>It</w:t>
      </w:r>
      <w:r>
        <w:rPr>
          <w:rFonts w:ascii="Times New Roman" w:hAnsi="Times New Roman" w:hint="default"/>
          <w:sz w:val="35"/>
          <w:szCs w:val="35"/>
          <w:rtl w:val="1"/>
        </w:rPr>
        <w:t>’</w:t>
      </w:r>
      <w:r>
        <w:rPr>
          <w:rFonts w:ascii="Times New Roman" w:hAnsi="Times New Roman"/>
          <w:sz w:val="35"/>
          <w:szCs w:val="35"/>
          <w:rtl w:val="0"/>
          <w:lang w:val="en-US"/>
        </w:rPr>
        <w:t>s in that magical connection, the music serves as an exchange in dialogue. We have a sonic conversation.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  <w:r>
        <w:rPr>
          <w:rFonts w:ascii="Times New Roman" w:hAnsi="Times New Roman"/>
          <w:sz w:val="35"/>
          <w:szCs w:val="35"/>
          <w:rtl w:val="0"/>
          <w:lang w:val="en-US"/>
        </w:rPr>
        <w:t>It</w:t>
      </w:r>
      <w:r>
        <w:rPr>
          <w:rFonts w:ascii="Times New Roman" w:hAnsi="Times New Roman" w:hint="default"/>
          <w:sz w:val="35"/>
          <w:szCs w:val="35"/>
          <w:rtl w:val="1"/>
        </w:rPr>
        <w:t>’</w:t>
      </w:r>
      <w:r>
        <w:rPr>
          <w:rFonts w:ascii="Times New Roman" w:hAnsi="Times New Roman"/>
          <w:sz w:val="35"/>
          <w:szCs w:val="35"/>
          <w:rtl w:val="0"/>
          <w:lang w:val="en-US"/>
        </w:rPr>
        <w:t>s powerful storytelling.</w:t>
      </w:r>
      <w:r>
        <w:rPr>
          <w:rFonts w:ascii="Times New Roman" w:hAnsi="Times New Roman" w:hint="default"/>
          <w:sz w:val="35"/>
          <w:szCs w:val="35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  <w:r>
        <w:rPr>
          <w:rFonts w:ascii="Times New Roman" w:hAnsi="Times New Roman"/>
          <w:sz w:val="35"/>
          <w:szCs w:val="35"/>
          <w:rtl w:val="0"/>
          <w:lang w:val="en-US"/>
        </w:rPr>
        <w:t>Anna, is very passionate about artist development, recording, event, festival &amp; tour management, and thrilled to learn &amp; engage more in sync placements, NFTs &amp; just about anything related to technology.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  <w:r>
        <w:rPr>
          <w:rFonts w:ascii="Times New Roman" w:hAnsi="Times New Roman"/>
          <w:sz w:val="35"/>
          <w:szCs w:val="35"/>
          <w:rtl w:val="0"/>
          <w:lang w:val="en-US"/>
        </w:rPr>
        <w:t>Joining Strawberry Hill Records, as Executive Vice President of Business Development, is a beautiful jewel in her already bedazzled crown.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  <w:r>
        <w:rPr>
          <w:rFonts w:ascii="Times New Roman" w:hAnsi="Times New Roman"/>
          <w:sz w:val="35"/>
          <w:szCs w:val="35"/>
          <w:rtl w:val="0"/>
          <w:lang w:val="en-US"/>
        </w:rPr>
        <w:t>Her hopes &amp; plans are high for this boutique indie record label &amp; her devotion to the artists go unmatched.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5"/>
          <w:szCs w:val="35"/>
          <w:rtl w:val="0"/>
        </w:rPr>
      </w:pPr>
      <w:r>
        <w:rPr>
          <w:rFonts w:ascii="Times New Roman" w:hAnsi="Times New Roman"/>
          <w:sz w:val="35"/>
          <w:szCs w:val="35"/>
          <w:rtl w:val="0"/>
          <w:lang w:val="en-US"/>
        </w:rPr>
        <w:t>You can listen &amp; learn more about her at www.MoonshineMafiaBand.com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5"/>
          <w:szCs w:val="35"/>
          <w:rtl w:val="0"/>
          <w:lang w:val="en-US"/>
        </w:rPr>
        <w:t>US Trademark registered. BlueMynx Publications ASCAP.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